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惠康餐饮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518-2022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12日 上午至2023年06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惠康餐饮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