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重庆新纪元厨具有限公司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重庆市巴南区南泉虎啸村十二社</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401320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重庆市巴南区界石镇桂花村刘家湾社</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401320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91500113091241300A</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023-62849978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陈晓阳</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艾利丝</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一阶段现场</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厨房设备、厨房抽排设备的售后服务</w:t>
      </w:r>
      <w:bookmarkEnd w:id="14"/>
      <w:bookmarkStart w:id="15" w:name="_GoBack"/>
      <w:bookmarkStart w:id="16" w:name="审核范围英"/>
      <w:r>
        <w:rPr>
          <w:rFonts w:hint="eastAsia"/>
          <w:b/>
          <w:color w:val="000000" w:themeColor="text1"/>
          <w:sz w:val="22"/>
          <w:szCs w:val="22"/>
        </w:rPr>
        <w:t>厨房设备、厨房抽排设备的售后服务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