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30486-2023-QEO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河南邦智实业有限公司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91410100396118020P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河南邦智实业有限公司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郑州市郑东新区商务外环路1号12层1201号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陕西省西安市雁塔区高新六路新栋1103室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Q：认可：计算机软件开发</w:t>
            </w:r>
          </w:p>
          <w:p w:rsidR="00114DAF">
            <w:pPr>
              <w:snapToGrid w:val="0"/>
              <w:spacing w:line="0" w:lineRule="atLeast"/>
              <w:jc w:val="left"/>
              <w:rPr>
                <w:sz w:val="21"/>
                <w:szCs w:val="21"/>
                <w:lang w:val="en-GB"/>
              </w:rPr>
            </w:pPr>
            <w:r>
              <w:rPr>
                <w:sz w:val="21"/>
                <w:szCs w:val="21"/>
                <w:lang w:val="en-GB"/>
              </w:rPr>
              <w:t>未认可：石油天然气开发的技术咨询</w:t>
            </w:r>
          </w:p>
          <w:p w:rsidR="00114DAF">
            <w:pPr>
              <w:snapToGrid w:val="0"/>
              <w:spacing w:line="0" w:lineRule="atLeast"/>
              <w:jc w:val="left"/>
              <w:rPr>
                <w:sz w:val="21"/>
                <w:szCs w:val="21"/>
                <w:lang w:val="en-GB"/>
              </w:rPr>
            </w:pPr>
            <w:r>
              <w:rPr>
                <w:sz w:val="21"/>
                <w:szCs w:val="21"/>
                <w:lang w:val="en-GB"/>
              </w:rPr>
              <w:t>E：计算机软件开发，石油天然气术开发的技术咨询所涉及场所的相关环境管理活动</w:t>
            </w:r>
          </w:p>
          <w:p w:rsidR="00114DAF">
            <w:pPr>
              <w:snapToGrid w:val="0"/>
              <w:spacing w:line="0" w:lineRule="atLeast"/>
              <w:jc w:val="left"/>
              <w:rPr>
                <w:sz w:val="21"/>
                <w:szCs w:val="21"/>
                <w:lang w:val="en-GB"/>
              </w:rPr>
            </w:pPr>
            <w:r>
              <w:rPr>
                <w:sz w:val="21"/>
                <w:szCs w:val="21"/>
                <w:lang w:val="en-GB"/>
              </w:rPr>
              <w:t>O：计算机软件开发，石油天然气术开发的技术咨询所涉及场所的相关职业健康安全管理活动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河南邦智实业有限公司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郑州市郑东新区商务外环路1号12层1201号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陕西省西安市雁塔区高新六路新栋1103室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Q：认可：计算机软件开发</w:t>
            </w:r>
          </w:p>
          <w:p w:rsidR="00114DAF">
            <w:pPr>
              <w:snapToGrid w:val="0"/>
              <w:spacing w:line="0" w:lineRule="atLeast"/>
              <w:jc w:val="left"/>
              <w:rPr>
                <w:sz w:val="21"/>
                <w:szCs w:val="21"/>
                <w:lang w:val="en-GB"/>
              </w:rPr>
            </w:pPr>
            <w:r>
              <w:rPr>
                <w:sz w:val="21"/>
                <w:szCs w:val="21"/>
                <w:lang w:val="en-GB"/>
              </w:rPr>
              <w:t>未认可：石油天然气开发的技术咨询</w:t>
            </w:r>
          </w:p>
          <w:p w:rsidR="00114DAF">
            <w:pPr>
              <w:snapToGrid w:val="0"/>
              <w:spacing w:line="0" w:lineRule="atLeast"/>
              <w:jc w:val="left"/>
              <w:rPr>
                <w:sz w:val="21"/>
                <w:szCs w:val="21"/>
                <w:lang w:val="en-GB"/>
              </w:rPr>
            </w:pPr>
            <w:r>
              <w:rPr>
                <w:sz w:val="21"/>
                <w:szCs w:val="21"/>
                <w:lang w:val="en-GB"/>
              </w:rPr>
              <w:t>E：计算机软件开发，石油天然气术开发的技术咨询所涉及场所的相关环境管理活动</w:t>
            </w:r>
          </w:p>
          <w:p w:rsidR="00114DAF">
            <w:pPr>
              <w:snapToGrid w:val="0"/>
              <w:spacing w:line="0" w:lineRule="atLeast"/>
              <w:jc w:val="left"/>
              <w:rPr>
                <w:sz w:val="21"/>
                <w:szCs w:val="21"/>
                <w:lang w:val="en-GB"/>
              </w:rPr>
            </w:pPr>
            <w:r>
              <w:rPr>
                <w:sz w:val="21"/>
                <w:szCs w:val="21"/>
                <w:lang w:val="en-GB"/>
              </w:rPr>
              <w:t>O：计算机软件开发，石油天然气术开发的技术咨询所涉及场所的相关职业健康安全管理活动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