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58-2018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永强昇辉家具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