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大庆采艺技术开发有限公司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2023年06月14日 上午至2023年06月14日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