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0073-2020-2023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大庆瑞福佳石油科技有限公司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2023年06月05日 上午至2023年06月05日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