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武汉旌美食品有限公司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2023-06-05 8:00:00上午至2023-06-05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