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373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山东百世通塑胶制品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0月16日 上午至2023年10月1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