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汉迪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30469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6月06日 上午至2023年06月07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