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0649-2021-2023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德州精锐石油机械有限公司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2023年06月14日 上午至2023年06月14日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