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河北鸣洋建设工程有限公司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2023-03-11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石家庄长安区建设北大街48号风尚宜都三区一单元402室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石家庄市中山东路26号城市中坚25层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2023年06月08日 上午至2023年06月10日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