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西安洛科电子科技股份有限公司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EP-Q 高压物性取样器耐压测试过程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压力表1和压力表2: 检定日期：2019.8.27</w:t>
      </w:r>
      <w:r>
        <w:rPr>
          <w:rFonts w:hint="eastAsia"/>
          <w:color w:val="FF000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检定状态：符合1.6级。 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1785"/>
        <w:gridCol w:w="2839"/>
        <w:gridCol w:w="1256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1(</w:t>
            </w:r>
            <w:r>
              <w:rPr>
                <w:rFonts w:hint="eastAsia"/>
                <w:sz w:val="24"/>
                <w:szCs w:val="24"/>
              </w:rPr>
              <w:t>MPa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耐压测试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（压力保持10分钟）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乔建春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7MPa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.08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7MPa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</w:rPr>
              <w:t>0.2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2019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.09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7MPa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60.</w:t>
            </w:r>
            <w:r>
              <w:rPr>
                <w:rFonts w:hint="eastAsia"/>
                <w:sz w:val="24"/>
                <w:szCs w:val="24"/>
              </w:rPr>
              <w:t>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乔建春</w:t>
            </w:r>
          </w:p>
        </w:tc>
      </w:tr>
    </w:tbl>
    <w:p>
      <w:pPr>
        <w:jc w:val="both"/>
        <w:rPr>
          <w:rFonts w:hint="eastAsia" w:eastAsiaTheme="minorEastAsia"/>
          <w:b/>
          <w:sz w:val="36"/>
          <w:szCs w:val="36"/>
          <w:lang w:val="en-US" w:eastAsia="zh-CN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24B371DE"/>
    <w:rsid w:val="26412715"/>
    <w:rsid w:val="464F4F77"/>
    <w:rsid w:val="4F10353A"/>
    <w:rsid w:val="5FB14A6E"/>
    <w:rsid w:val="603159AA"/>
    <w:rsid w:val="64A2463B"/>
    <w:rsid w:val="6B0B6A96"/>
    <w:rsid w:val="76800A23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1</TotalTime>
  <ScaleCrop>false</ScaleCrop>
  <LinksUpToDate>false</LinksUpToDate>
  <CharactersWithSpaces>1452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2020-03-16T07:05:44Z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