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山西久安精密铸造有限公司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20422-2023-QEO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2023年06月05日 下午至2023年06月07日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2023-06-04 8:30:00下午至2023-06-04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山西久安精密铸造有限公司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