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江西鑫翔钢艺有限公司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91360982667463396Y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江西鑫翔钢艺有限公司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江西省宜春市樟树市药都科技产业园金属区兴业路16号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江西省宜春市樟树市药都科技产业园金属区兴业路16号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Q：未认可：一类医疗器械（病床）、药柜（架）的生产；认可：金属制品（货架、保密柜、文件柜、声像柜）的销售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E：一类医疗器械（病床）、药柜（架）的生产；金属制品（货架、保密柜、文件柜、声像柜）的销售所涉及场所的相关环境管理活动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O：一类医疗器械（病床）、药柜（架）的生产；金属制品（货架、保密柜、文件柜、声像柜）的销售所涉及场所的相关职业健康安全管理活动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江西鑫翔钢艺有限公司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江西省宜春市樟树市药都科技产业园金属区兴业路16号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江西省宜春市樟树市药都科技产业园金属区兴业路16号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Q：未认可：一类医疗器械（病床）、药柜（架）的生产；认可：金属制品（货架、保密柜、文件柜、声像柜）的销售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E：一类医疗器械（病床）、药柜（架）的生产；金属制品（货架、保密柜、文件柜、声像柜）的销售所涉及场所的相关环境管理活动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O：一类医疗器械（病床）、药柜（架）的生产；金属制品（货架、保密柜、文件柜、声像柜）的销售所涉及场所的相关职业健康安全管理活动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