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微网优联科技（成都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24 8:30:00下午至2023-05-24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