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山西晋乐电缆有限公司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2023年05月28日 下午至2023年06月01日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2023-05-26 8:30:00下午至2023-05-27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山西晋乐电缆有限公司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