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山西晋乐电缆有限公司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翟雅芝</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2023-05-26 8:30:00下午至2023-05-27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山西省晋中市榆次区北田镇小伽南村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山西省晋中市榆次区北田镇小伽南村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2023年05月28日 下午至2023年06月01日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