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1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供销顺农（北京）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C103P2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供销顺农（北京）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高丽营镇金马工业园二街4-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顺义区高丽营镇金马工业园二街4-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（单位食堂）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单位食堂）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单位食堂）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金马园二街 4-2号（北京同得发农产品加工有限公司单位食堂）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金马园二街 4-2号（北京同得发农产品加工有限公司单位食堂）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供销顺农（北京）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高丽营镇金马工业园二街4-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金马园二街 4-2号（北京同得发农产品加工有限公司单位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（单位食堂）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单位食堂）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单位食堂）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金马园二街 4-2号（北京同得发农产品加工有限公司单位食堂）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金马园二街 4-2号（北京同得发农产品加工有限公司单位食堂）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