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威海昊阳集团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0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6日 上午至2023年05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威海昊阳集团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