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威海昊阳集团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26日 上午至2023年05月2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淑范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