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40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枣庄康德精细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403MA3DG7WT1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枣庄康德精细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枣庄市薛城区薛城化工产业园内府前路路南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枣庄市薛城区县邹坞街道（乡、镇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造纸助剂的生产及其销售（需资质许可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枣庄康德精细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枣庄市薛城区薛城化工产业园内府前路路南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枣庄市薛城区县邹坞街道（乡、镇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造纸助剂的生产及其销售（需资质许可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