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恒通路桥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4 8:30:00上午至2023-05-14 17:3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20日 上午至2023年05月21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