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7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永钢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8日 上午至2023年05月1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