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西安聚力时空科技有限公司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2023-05-11 8:30:00上午至2023-05-11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上午至2023年05月12日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