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成都澳力鑫新型建材有限公司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2023年05月12日 上午至2023年05月13日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