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开开电缆科技有限公司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2023-05-16上午至2023-05-16下午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上午至2023年05月16日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