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京鸿石油钻采工程技术有限公司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2023年05月22日 上午至2023年05月23日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