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江西达标环保科技有限公司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熊瑜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江西省南昌市红谷滩区红谷中大道1706号世茂天城世茂广场商业、写字楼写字楼805室（第8层）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江西省南昌市红谷滩区雅苑路汇和家园6栋3701室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2023年05月11日 上午至2023年05月11日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