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31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东营市瑞创科技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3月09日 上午至2020年03月09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