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名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下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4日 下午至2023年05月05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