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0339-2021-2023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洛阳瑞宝文保设施科技有限公司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2023年05月05日 上午至2023年05月05日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