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泽皓塑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12日 上午至2023年05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