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041" w:rsidRDefault="00D02EC7" w:rsidP="00C829F3">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0048-2020-Q</w:t>
      </w:r>
      <w:bookmarkEnd w:id="0"/>
    </w:p>
    <w:p w:rsidR="00D31041" w:rsidRDefault="00D02EC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31041" w:rsidRDefault="00D02EC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D31041" w:rsidRDefault="00D02EC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綦江县桥箱齿轮有限公司</w:t>
      </w:r>
      <w:bookmarkEnd w:id="1"/>
    </w:p>
    <w:p w:rsidR="00D31041" w:rsidRDefault="00D02EC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D31041" w:rsidRDefault="00D02EC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綦江区新盛镇号房村</w:t>
      </w:r>
      <w:r>
        <w:rPr>
          <w:rFonts w:hint="eastAsia"/>
          <w:b/>
          <w:color w:val="000000" w:themeColor="text1"/>
          <w:sz w:val="22"/>
          <w:szCs w:val="22"/>
        </w:rPr>
        <w:t>7</w:t>
      </w:r>
      <w:r>
        <w:rPr>
          <w:rFonts w:hint="eastAsia"/>
          <w:b/>
          <w:color w:val="000000" w:themeColor="text1"/>
          <w:sz w:val="22"/>
          <w:szCs w:val="22"/>
        </w:rPr>
        <w:t>社</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401420</w:t>
      </w:r>
      <w:bookmarkEnd w:id="4"/>
    </w:p>
    <w:p w:rsidR="00D31041" w:rsidRDefault="00D02EC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31041" w:rsidRDefault="00D02EC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綦江区新盛镇号房村</w:t>
      </w:r>
      <w:r>
        <w:rPr>
          <w:rFonts w:hint="eastAsia"/>
          <w:b/>
          <w:color w:val="000000" w:themeColor="text1"/>
          <w:sz w:val="22"/>
          <w:szCs w:val="22"/>
        </w:rPr>
        <w:t>7</w:t>
      </w:r>
      <w:r>
        <w:rPr>
          <w:rFonts w:hint="eastAsia"/>
          <w:b/>
          <w:color w:val="000000" w:themeColor="text1"/>
          <w:sz w:val="22"/>
          <w:szCs w:val="22"/>
        </w:rPr>
        <w:t>社</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401420</w:t>
      </w:r>
      <w:bookmarkEnd w:id="6"/>
    </w:p>
    <w:p w:rsidR="00D31041" w:rsidRDefault="00D02EC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31041" w:rsidRDefault="00D02EC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D31041" w:rsidRDefault="00D02EC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31041" w:rsidRDefault="00D02EC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91500222709380063P</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023-48601039</w:t>
      </w:r>
      <w:bookmarkEnd w:id="9"/>
    </w:p>
    <w:p w:rsidR="00D31041" w:rsidRDefault="00D31041">
      <w:pPr>
        <w:pStyle w:val="a3"/>
        <w:spacing w:line="400" w:lineRule="exact"/>
        <w:ind w:firstLine="0"/>
        <w:rPr>
          <w:b/>
          <w:color w:val="000000" w:themeColor="text1"/>
          <w:sz w:val="22"/>
          <w:szCs w:val="22"/>
          <w:u w:val="single"/>
        </w:rPr>
      </w:pPr>
    </w:p>
    <w:p w:rsidR="00D31041" w:rsidRDefault="00D02EC7" w:rsidP="00C829F3">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吴兆平</w:t>
      </w:r>
      <w:bookmarkEnd w:id="10"/>
      <w:r w:rsidR="00C829F3">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余长峰</w:t>
      </w:r>
      <w:bookmarkEnd w:id="11"/>
      <w:r w:rsidR="00C829F3">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60</w:t>
      </w:r>
      <w:bookmarkEnd w:id="12"/>
    </w:p>
    <w:p w:rsidR="00D31041" w:rsidRPr="00C829F3" w:rsidRDefault="00D31041" w:rsidP="00C829F3">
      <w:pPr>
        <w:pStyle w:val="a3"/>
        <w:spacing w:beforeLines="50" w:line="240" w:lineRule="exact"/>
        <w:ind w:firstLine="0"/>
        <w:rPr>
          <w:b/>
          <w:color w:val="000000" w:themeColor="text1"/>
          <w:sz w:val="22"/>
          <w:szCs w:val="22"/>
        </w:rPr>
      </w:pPr>
    </w:p>
    <w:p w:rsidR="00D31041" w:rsidRDefault="00D02EC7">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D31041" w:rsidRDefault="00D31041">
      <w:pPr>
        <w:pStyle w:val="a3"/>
        <w:spacing w:line="240" w:lineRule="auto"/>
        <w:ind w:firstLine="0"/>
        <w:rPr>
          <w:b/>
          <w:color w:val="000000" w:themeColor="text1"/>
          <w:spacing w:val="-2"/>
          <w:sz w:val="22"/>
          <w:szCs w:val="22"/>
        </w:rPr>
      </w:pPr>
    </w:p>
    <w:p w:rsidR="00D31041" w:rsidRDefault="00D02EC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sidR="00C829F3" w:rsidRPr="00C829F3">
        <w:rPr>
          <w:rFonts w:hint="eastAsia"/>
          <w:b/>
          <w:color w:val="000000" w:themeColor="text1"/>
          <w:sz w:val="22"/>
          <w:szCs w:val="22"/>
        </w:rPr>
        <w:t>■</w:t>
      </w:r>
      <w:r>
        <w:rPr>
          <w:rFonts w:hint="eastAsia"/>
          <w:b/>
          <w:color w:val="000000" w:themeColor="text1"/>
          <w:sz w:val="22"/>
          <w:szCs w:val="22"/>
        </w:rPr>
        <w:t>认证范围变更（□扩大</w:t>
      </w:r>
      <w:r w:rsidR="00C829F3" w:rsidRPr="00C829F3">
        <w:rPr>
          <w:rFonts w:hint="eastAsia"/>
          <w:b/>
          <w:color w:val="000000" w:themeColor="text1"/>
          <w:sz w:val="22"/>
          <w:szCs w:val="22"/>
        </w:rPr>
        <w:t>■</w:t>
      </w:r>
      <w:r>
        <w:rPr>
          <w:rFonts w:hint="eastAsia"/>
          <w:b/>
          <w:color w:val="000000" w:themeColor="text1"/>
          <w:sz w:val="22"/>
          <w:szCs w:val="22"/>
        </w:rPr>
        <w:t>缩小）</w:t>
      </w:r>
    </w:p>
    <w:p w:rsidR="00D31041" w:rsidRDefault="00D31041">
      <w:pPr>
        <w:pStyle w:val="a3"/>
        <w:spacing w:line="360" w:lineRule="exact"/>
        <w:ind w:firstLine="0"/>
        <w:rPr>
          <w:b/>
          <w:color w:val="000000" w:themeColor="text1"/>
          <w:sz w:val="22"/>
          <w:szCs w:val="22"/>
        </w:rPr>
      </w:pPr>
    </w:p>
    <w:p w:rsidR="00D31041" w:rsidRDefault="00D02EC7">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QMS</w:t>
      </w:r>
      <w:r>
        <w:rPr>
          <w:rFonts w:hint="eastAsia"/>
          <w:b/>
          <w:color w:val="000000" w:themeColor="text1"/>
          <w:sz w:val="22"/>
          <w:szCs w:val="22"/>
        </w:rPr>
        <w:t>范围：</w:t>
      </w:r>
      <w:r>
        <w:rPr>
          <w:rFonts w:hint="eastAsia"/>
          <w:b/>
          <w:color w:val="000000" w:themeColor="text1"/>
          <w:sz w:val="22"/>
          <w:szCs w:val="22"/>
        </w:rPr>
        <w:t>汽车齿轮</w:t>
      </w:r>
      <w:r w:rsidR="00C829F3">
        <w:rPr>
          <w:rFonts w:hint="eastAsia"/>
          <w:b/>
          <w:color w:val="000000" w:themeColor="text1"/>
          <w:sz w:val="22"/>
          <w:szCs w:val="22"/>
        </w:rPr>
        <w:t>加工及销售</w:t>
      </w:r>
      <w:bookmarkEnd w:id="15"/>
    </w:p>
    <w:p w:rsidR="00D31041" w:rsidRDefault="00D02EC7">
      <w:pPr>
        <w:pStyle w:val="a3"/>
        <w:spacing w:line="240" w:lineRule="auto"/>
        <w:ind w:firstLine="0"/>
        <w:rPr>
          <w:b/>
          <w:color w:val="000000" w:themeColor="text1"/>
          <w:sz w:val="22"/>
          <w:szCs w:val="22"/>
        </w:rPr>
      </w:pPr>
      <w:r>
        <w:rPr>
          <w:rFonts w:hint="eastAsia"/>
          <w:b/>
          <w:color w:val="000000" w:themeColor="text1"/>
          <w:sz w:val="22"/>
          <w:szCs w:val="22"/>
        </w:rPr>
        <w:t>（英文）：</w:t>
      </w:r>
    </w:p>
    <w:p w:rsidR="00D31041" w:rsidRDefault="00D31041">
      <w:pPr>
        <w:pStyle w:val="a3"/>
        <w:spacing w:line="240" w:lineRule="auto"/>
        <w:ind w:firstLine="0"/>
        <w:rPr>
          <w:b/>
          <w:color w:val="000000" w:themeColor="text1"/>
          <w:sz w:val="22"/>
          <w:szCs w:val="22"/>
        </w:rPr>
      </w:pPr>
    </w:p>
    <w:p w:rsidR="00D31041" w:rsidRDefault="00D02EC7">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D31041" w:rsidRDefault="00D31041">
      <w:pPr>
        <w:pStyle w:val="a3"/>
        <w:spacing w:line="360" w:lineRule="exact"/>
        <w:ind w:firstLine="0"/>
        <w:rPr>
          <w:b/>
          <w:color w:val="000000" w:themeColor="text1"/>
          <w:sz w:val="22"/>
          <w:szCs w:val="22"/>
        </w:rPr>
      </w:pPr>
    </w:p>
    <w:p w:rsidR="00D31041" w:rsidRDefault="00D02EC7">
      <w:pPr>
        <w:pStyle w:val="a3"/>
        <w:spacing w:line="360" w:lineRule="exact"/>
        <w:ind w:firstLine="0"/>
        <w:rPr>
          <w:b/>
          <w:color w:val="000000" w:themeColor="text1"/>
          <w:sz w:val="22"/>
          <w:szCs w:val="22"/>
        </w:rPr>
      </w:pPr>
      <w:r>
        <w:rPr>
          <w:rFonts w:hint="eastAsia"/>
          <w:b/>
          <w:color w:val="000000" w:themeColor="text1"/>
          <w:sz w:val="22"/>
          <w:szCs w:val="22"/>
        </w:rPr>
        <w:t>备注：</w:t>
      </w:r>
    </w:p>
    <w:p w:rsidR="00D31041" w:rsidRDefault="00D31041">
      <w:pPr>
        <w:pStyle w:val="a3"/>
        <w:spacing w:line="360" w:lineRule="exact"/>
        <w:ind w:firstLine="0"/>
        <w:rPr>
          <w:b/>
          <w:color w:val="000000" w:themeColor="text1"/>
          <w:sz w:val="22"/>
          <w:szCs w:val="22"/>
        </w:rPr>
      </w:pPr>
      <w:bookmarkStart w:id="16" w:name="_GoBack"/>
      <w:bookmarkEnd w:id="16"/>
    </w:p>
    <w:p w:rsidR="00D31041" w:rsidRDefault="00D31041">
      <w:pPr>
        <w:pStyle w:val="a3"/>
        <w:spacing w:line="360" w:lineRule="exact"/>
        <w:ind w:firstLine="0"/>
        <w:rPr>
          <w:b/>
          <w:color w:val="000000" w:themeColor="text1"/>
          <w:sz w:val="22"/>
          <w:szCs w:val="22"/>
        </w:rPr>
      </w:pPr>
    </w:p>
    <w:p w:rsidR="00D31041" w:rsidRPr="00C829F3" w:rsidRDefault="00D02EC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C829F3">
        <w:rPr>
          <w:rFonts w:hint="eastAsia"/>
          <w:b/>
          <w:color w:val="000000" w:themeColor="text1"/>
          <w:sz w:val="22"/>
          <w:szCs w:val="22"/>
        </w:rPr>
        <w:t xml:space="preserve">                </w:t>
      </w:r>
      <w:r>
        <w:rPr>
          <w:rFonts w:hint="eastAsia"/>
          <w:b/>
          <w:color w:val="000000" w:themeColor="text1"/>
          <w:sz w:val="22"/>
          <w:szCs w:val="22"/>
        </w:rPr>
        <w:t>组长确认：</w:t>
      </w:r>
      <w:r w:rsidR="00C829F3" w:rsidRPr="00C829F3">
        <w:rPr>
          <w:b/>
          <w:color w:val="000000" w:themeColor="text1"/>
          <w:sz w:val="22"/>
          <w:szCs w:val="22"/>
        </w:rPr>
        <w:drawing>
          <wp:inline distT="0" distB="0" distL="0" distR="0">
            <wp:extent cx="187684" cy="189801"/>
            <wp:effectExtent l="19050" t="0" r="2816" b="0"/>
            <wp:docPr id="1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184086" cy="186162"/>
                    </a:xfrm>
                    <a:prstGeom prst="rect">
                      <a:avLst/>
                    </a:prstGeom>
                    <a:noFill/>
                    <a:ln w="9525">
                      <a:noFill/>
                      <a:miter lim="800000"/>
                      <a:headEnd/>
                      <a:tailEnd/>
                    </a:ln>
                  </pic:spPr>
                </pic:pic>
              </a:graphicData>
            </a:graphic>
          </wp:inline>
        </w:drawing>
      </w:r>
    </w:p>
    <w:p w:rsidR="00D31041" w:rsidRDefault="00D31041">
      <w:pPr>
        <w:pStyle w:val="a3"/>
        <w:spacing w:line="360" w:lineRule="exact"/>
        <w:ind w:firstLine="0"/>
        <w:rPr>
          <w:b/>
          <w:color w:val="000000" w:themeColor="text1"/>
          <w:sz w:val="22"/>
          <w:szCs w:val="22"/>
        </w:rPr>
      </w:pPr>
    </w:p>
    <w:p w:rsidR="00D31041" w:rsidRDefault="00D02EC7">
      <w:pPr>
        <w:pStyle w:val="a3"/>
        <w:spacing w:line="360" w:lineRule="exact"/>
        <w:ind w:firstLine="0"/>
        <w:rPr>
          <w:b/>
          <w:color w:val="000000" w:themeColor="text1"/>
          <w:sz w:val="22"/>
          <w:szCs w:val="22"/>
        </w:rPr>
      </w:pPr>
      <w:r>
        <w:rPr>
          <w:rFonts w:hint="eastAsia"/>
          <w:b/>
          <w:color w:val="000000" w:themeColor="text1"/>
          <w:sz w:val="22"/>
          <w:szCs w:val="22"/>
        </w:rPr>
        <w:t>日期：</w:t>
      </w:r>
      <w:r w:rsidR="00C829F3">
        <w:rPr>
          <w:rFonts w:hint="eastAsia"/>
          <w:b/>
          <w:color w:val="000000" w:themeColor="text1"/>
          <w:sz w:val="22"/>
          <w:szCs w:val="22"/>
        </w:rPr>
        <w:t xml:space="preserve">                                  </w:t>
      </w:r>
      <w:r>
        <w:rPr>
          <w:rFonts w:hint="eastAsia"/>
          <w:b/>
          <w:color w:val="000000" w:themeColor="text1"/>
          <w:sz w:val="22"/>
          <w:szCs w:val="22"/>
        </w:rPr>
        <w:t>日期：</w:t>
      </w:r>
      <w:r w:rsidR="00C829F3">
        <w:rPr>
          <w:rFonts w:hint="eastAsia"/>
          <w:b/>
          <w:color w:val="000000" w:themeColor="text1"/>
          <w:sz w:val="22"/>
          <w:szCs w:val="22"/>
        </w:rPr>
        <w:t>2020.3.3</w:t>
      </w:r>
    </w:p>
    <w:p w:rsidR="00D31041" w:rsidRDefault="00D31041">
      <w:pPr>
        <w:pStyle w:val="a3"/>
        <w:spacing w:line="360" w:lineRule="exact"/>
        <w:ind w:firstLine="0"/>
        <w:rPr>
          <w:b/>
          <w:color w:val="000000" w:themeColor="text1"/>
          <w:sz w:val="22"/>
          <w:szCs w:val="22"/>
        </w:rPr>
      </w:pPr>
    </w:p>
    <w:p w:rsidR="00D31041" w:rsidRDefault="00D02EC7">
      <w:pPr>
        <w:pStyle w:val="a3"/>
        <w:spacing w:line="0" w:lineRule="atLeast"/>
        <w:ind w:firstLine="0"/>
        <w:rPr>
          <w:b/>
          <w:color w:val="000000" w:themeColor="text1"/>
          <w:sz w:val="18"/>
          <w:szCs w:val="18"/>
        </w:rPr>
      </w:pPr>
      <w:r>
        <w:rPr>
          <w:b/>
          <w:color w:val="000000" w:themeColor="text1"/>
          <w:sz w:val="18"/>
          <w:szCs w:val="18"/>
        </w:rPr>
        <w:t>注：</w:t>
      </w:r>
    </w:p>
    <w:p w:rsidR="00D31041" w:rsidRDefault="00D02EC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D31041" w:rsidSect="00D31041">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EC7" w:rsidRDefault="00D02EC7" w:rsidP="00D31041">
      <w:r>
        <w:separator/>
      </w:r>
    </w:p>
  </w:endnote>
  <w:endnote w:type="continuationSeparator" w:id="1">
    <w:p w:rsidR="00D02EC7" w:rsidRDefault="00D02EC7" w:rsidP="00D31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EC7" w:rsidRDefault="00D02EC7" w:rsidP="00D31041">
      <w:r>
        <w:separator/>
      </w:r>
    </w:p>
  </w:footnote>
  <w:footnote w:type="continuationSeparator" w:id="1">
    <w:p w:rsidR="00D02EC7" w:rsidRDefault="00D02EC7" w:rsidP="00D31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041" w:rsidRDefault="00D02EC7">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31041" w:rsidRDefault="00D31041">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D31041" w:rsidRDefault="00D02E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02EC7">
      <w:rPr>
        <w:rStyle w:val="CharChar1"/>
        <w:rFonts w:hint="default"/>
        <w:w w:val="90"/>
      </w:rPr>
      <w:t>Beijing International Standard united Certification Co.,Ltd.</w:t>
    </w:r>
  </w:p>
  <w:p w:rsidR="00D31041" w:rsidRDefault="00D31041">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1041"/>
    <w:rsid w:val="00C829F3"/>
    <w:rsid w:val="00D02EC7"/>
    <w:rsid w:val="00D31041"/>
    <w:rsid w:val="128632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04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31041"/>
    <w:pPr>
      <w:snapToGrid w:val="0"/>
      <w:spacing w:line="336" w:lineRule="auto"/>
      <w:ind w:firstLine="630"/>
    </w:pPr>
    <w:rPr>
      <w:sz w:val="32"/>
    </w:rPr>
  </w:style>
  <w:style w:type="paragraph" w:styleId="a4">
    <w:name w:val="footer"/>
    <w:basedOn w:val="a"/>
    <w:link w:val="Char0"/>
    <w:uiPriority w:val="99"/>
    <w:unhideWhenUsed/>
    <w:qFormat/>
    <w:rsid w:val="00D31041"/>
    <w:pPr>
      <w:tabs>
        <w:tab w:val="center" w:pos="4153"/>
        <w:tab w:val="right" w:pos="8306"/>
      </w:tabs>
      <w:snapToGrid w:val="0"/>
      <w:jc w:val="left"/>
    </w:pPr>
    <w:rPr>
      <w:sz w:val="18"/>
      <w:szCs w:val="18"/>
    </w:rPr>
  </w:style>
  <w:style w:type="paragraph" w:styleId="a5">
    <w:name w:val="header"/>
    <w:basedOn w:val="a"/>
    <w:link w:val="Char1"/>
    <w:unhideWhenUsed/>
    <w:qFormat/>
    <w:rsid w:val="00D31041"/>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D31041"/>
    <w:rPr>
      <w:rFonts w:ascii="Times New Roman" w:eastAsia="宋体" w:hAnsi="Times New Roman" w:cs="Times New Roman"/>
      <w:sz w:val="32"/>
      <w:szCs w:val="20"/>
    </w:rPr>
  </w:style>
  <w:style w:type="character" w:customStyle="1" w:styleId="Char1">
    <w:name w:val="页眉 Char"/>
    <w:basedOn w:val="a0"/>
    <w:link w:val="a5"/>
    <w:uiPriority w:val="99"/>
    <w:qFormat/>
    <w:rsid w:val="00D31041"/>
    <w:rPr>
      <w:rFonts w:ascii="Times New Roman" w:eastAsia="宋体" w:hAnsi="Times New Roman" w:cs="Times New Roman"/>
      <w:sz w:val="18"/>
      <w:szCs w:val="18"/>
    </w:rPr>
  </w:style>
  <w:style w:type="character" w:customStyle="1" w:styleId="Char0">
    <w:name w:val="页脚 Char"/>
    <w:basedOn w:val="a0"/>
    <w:link w:val="a4"/>
    <w:uiPriority w:val="99"/>
    <w:rsid w:val="00D31041"/>
    <w:rPr>
      <w:rFonts w:ascii="Times New Roman" w:eastAsia="宋体" w:hAnsi="Times New Roman" w:cs="Times New Roman"/>
      <w:sz w:val="18"/>
      <w:szCs w:val="18"/>
    </w:rPr>
  </w:style>
  <w:style w:type="character" w:customStyle="1" w:styleId="CharChar1">
    <w:name w:val="Char Char1"/>
    <w:qFormat/>
    <w:locked/>
    <w:rsid w:val="00D31041"/>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C829F3"/>
    <w:rPr>
      <w:sz w:val="18"/>
      <w:szCs w:val="18"/>
    </w:rPr>
  </w:style>
  <w:style w:type="character" w:customStyle="1" w:styleId="Char2">
    <w:name w:val="批注框文本 Char"/>
    <w:basedOn w:val="a0"/>
    <w:link w:val="a6"/>
    <w:uiPriority w:val="99"/>
    <w:semiHidden/>
    <w:rsid w:val="00C829F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2020-03-04T06:40:00Z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