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成都欧林生物科技股份有限公司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上午至上午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2023年05月17日 上午至2023年05月18日 上午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