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杭州黄龙饭店有限公司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浙江省杭州市西湖区曙光路120号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浙江省杭州市西湖区曙光路120号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10346-2023-QEO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蔚逸青</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18958186980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elviswei.dragon-hotel.com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许铁骥</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Q：酒店管理服务</w:t>
            </w:r>
          </w:p>
          <w:p w:rsidR="00D25683">
            <w:r>
              <w:t>E：酒店管理服务所涉及场所的相关环境管理活动</w:t>
            </w:r>
          </w:p>
          <w:p w:rsidR="00D25683">
            <w:r>
              <w:t>O：酒店管理服务所涉及场所的相关职业健康安全管理活动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Q：30.01.00</w:t>
            </w:r>
          </w:p>
          <w:p w:rsidR="00D25683">
            <w:r>
              <w:t>E：30.01.00</w:t>
            </w:r>
          </w:p>
          <w:p w:rsidR="00D25683">
            <w:r>
              <w:t>O：30.01.00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2023年04月18日 上午至2023年04月18日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王献华</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2021-N1QMS-1244982</w:t>
            </w:r>
          </w:p>
          <w:p w:rsidR="00D25683">
            <w:pPr>
              <w:jc w:val="center"/>
              <w:rPr>
                <w:sz w:val="21"/>
                <w:szCs w:val="21"/>
              </w:rPr>
            </w:pPr>
            <w:r>
              <w:rPr>
                <w:sz w:val="21"/>
                <w:szCs w:val="21"/>
              </w:rPr>
              <w:t>2021-N1EMS-1244982</w:t>
            </w:r>
          </w:p>
          <w:p w:rsidR="00D25683">
            <w:pPr>
              <w:jc w:val="center"/>
              <w:rPr>
                <w:sz w:val="21"/>
                <w:szCs w:val="21"/>
              </w:rPr>
            </w:pPr>
            <w:r>
              <w:rPr>
                <w:sz w:val="21"/>
                <w:szCs w:val="21"/>
              </w:rPr>
              <w:t>2021-N1OHSMS-1244982</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E:30.01.00</w:t>
            </w:r>
          </w:p>
        </w:tc>
        <w:tc>
          <w:tcPr>
            <w:tcW w:w="1393" w:type="dxa"/>
            <w:gridSpan w:val="3"/>
            <w:vAlign w:val="center"/>
          </w:tcPr>
          <w:p w:rsidR="00D25683">
            <w:pPr>
              <w:jc w:val="center"/>
              <w:rPr>
                <w:sz w:val="21"/>
                <w:szCs w:val="21"/>
              </w:rPr>
            </w:pPr>
            <w:r>
              <w:rPr>
                <w:sz w:val="21"/>
                <w:szCs w:val="21"/>
              </w:rPr>
              <w:t>13758100841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林兵</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2021-N1QMS-5059501</w:t>
            </w:r>
          </w:p>
          <w:p w:rsidR="00D25683">
            <w:pPr>
              <w:jc w:val="center"/>
              <w:rPr>
                <w:sz w:val="21"/>
                <w:szCs w:val="21"/>
              </w:rPr>
            </w:pPr>
            <w:r>
              <w:rPr>
                <w:sz w:val="21"/>
                <w:szCs w:val="21"/>
              </w:rPr>
              <w:t>2020-N1EMS-3059501</w:t>
            </w:r>
          </w:p>
          <w:p w:rsidR="00D25683">
            <w:pPr>
              <w:jc w:val="center"/>
              <w:rPr>
                <w:sz w:val="21"/>
                <w:szCs w:val="21"/>
              </w:rPr>
            </w:pPr>
            <w:r>
              <w:rPr>
                <w:sz w:val="21"/>
                <w:szCs w:val="21"/>
              </w:rPr>
              <w:t>2022-N1OHSMS-3059501</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E:30.01.00</w:t>
            </w:r>
          </w:p>
        </w:tc>
        <w:tc>
          <w:tcPr>
            <w:tcW w:w="1393" w:type="dxa"/>
            <w:gridSpan w:val="3"/>
            <w:vAlign w:val="center"/>
          </w:tcPr>
          <w:p w:rsidR="00D25683">
            <w:pPr>
              <w:jc w:val="center"/>
              <w:rPr>
                <w:sz w:val="21"/>
                <w:szCs w:val="21"/>
              </w:rPr>
            </w:pPr>
            <w:r>
              <w:rPr>
                <w:sz w:val="21"/>
                <w:szCs w:val="21"/>
              </w:rPr>
              <w:t>13588800890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汤铭</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ISC-JSZJ-636</w:t>
            </w:r>
          </w:p>
          <w:p w:rsidR="00D25683">
            <w:pPr>
              <w:jc w:val="center"/>
              <w:rPr>
                <w:sz w:val="21"/>
                <w:szCs w:val="21"/>
              </w:rPr>
            </w:pPr>
            <w:r>
              <w:rPr>
                <w:sz w:val="21"/>
                <w:szCs w:val="21"/>
              </w:rPr>
              <w:t>ISC-JSZJ-636</w:t>
            </w:r>
          </w:p>
          <w:p w:rsidR="00D25683">
            <w:pPr>
              <w:jc w:val="center"/>
              <w:rPr>
                <w:sz w:val="21"/>
                <w:szCs w:val="21"/>
              </w:rPr>
            </w:pPr>
            <w:r>
              <w:rPr>
                <w:sz w:val="21"/>
                <w:szCs w:val="21"/>
              </w:rPr>
              <w:t>ISC-JSZJ-636</w:t>
            </w:r>
          </w:p>
          <w:p w:rsidR="00D25683">
            <w:pPr>
              <w:jc w:val="center"/>
              <w:rPr>
                <w:sz w:val="21"/>
                <w:szCs w:val="21"/>
              </w:rPr>
            </w:pPr>
            <w:r>
              <w:rPr>
                <w:sz w:val="21"/>
                <w:szCs w:val="21"/>
              </w:rPr>
              <w:t>杭州运河集团祈利酒店管理有限公司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Q:30.01.00</w:t>
            </w:r>
          </w:p>
          <w:p w:rsidR="00D25683">
            <w:pPr>
              <w:jc w:val="center"/>
              <w:rPr>
                <w:sz w:val="21"/>
                <w:szCs w:val="21"/>
              </w:rPr>
            </w:pPr>
            <w:r>
              <w:rPr>
                <w:sz w:val="21"/>
                <w:szCs w:val="21"/>
              </w:rPr>
              <w:t>E:30.01.00</w:t>
            </w:r>
          </w:p>
          <w:p w:rsidR="00D25683">
            <w:pPr>
              <w:jc w:val="center"/>
              <w:rPr>
                <w:sz w:val="21"/>
                <w:szCs w:val="21"/>
              </w:rPr>
            </w:pPr>
            <w:r>
              <w:rPr>
                <w:sz w:val="21"/>
                <w:szCs w:val="21"/>
              </w:rPr>
              <w:t>O:30.01.00</w:t>
            </w:r>
          </w:p>
        </w:tc>
        <w:tc>
          <w:tcPr>
            <w:tcW w:w="1393" w:type="dxa"/>
            <w:gridSpan w:val="3"/>
            <w:vAlign w:val="center"/>
          </w:tcPr>
          <w:p w:rsidR="00D25683">
            <w:pPr>
              <w:jc w:val="center"/>
              <w:rPr>
                <w:sz w:val="21"/>
                <w:szCs w:val="21"/>
              </w:rPr>
            </w:pPr>
            <w:r>
              <w:rPr>
                <w:sz w:val="21"/>
                <w:szCs w:val="21"/>
              </w:rPr>
              <w:t>15168313111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王献华</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