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承德辰一工程管理有限公司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2023年04月26日 至2023年04月27日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