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重庆楼兴物业管理有限公司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2</w:t>
            </w:r>
            <w:r>
              <w:rPr>
                <w:rFonts w:hint="eastAsia"/>
                <w:sz w:val="20"/>
                <w:highlight w:val="none"/>
              </w:rPr>
              <w:t>月</w:t>
            </w:r>
            <w:r>
              <w:rPr>
                <w:rFonts w:hint="eastAsia"/>
                <w:sz w:val="20"/>
                <w:highlight w:val="none"/>
                <w:lang w:val="en-US" w:eastAsia="zh-CN"/>
              </w:rPr>
              <w:t>28</w:t>
            </w:r>
            <w:r>
              <w:rPr>
                <w:rFonts w:hint="eastAsia"/>
                <w:sz w:val="20"/>
                <w:highlight w:val="none"/>
              </w:rPr>
              <w:t>日上午8：00</w:t>
            </w:r>
          </w:p>
          <w:p>
            <w:pPr>
              <w:snapToGrid w:val="0"/>
              <w:spacing w:line="360" w:lineRule="auto"/>
              <w:jc w:val="left"/>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3</w:t>
            </w:r>
            <w:r>
              <w:rPr>
                <w:rFonts w:hint="eastAsia"/>
                <w:sz w:val="20"/>
                <w:highlight w:val="none"/>
              </w:rPr>
              <w:t>月</w:t>
            </w:r>
            <w:r>
              <w:rPr>
                <w:rFonts w:hint="eastAsia"/>
                <w:sz w:val="20"/>
                <w:highlight w:val="none"/>
                <w:lang w:val="en-US" w:eastAsia="zh-CN"/>
              </w:rPr>
              <w:t>1</w:t>
            </w:r>
            <w:r>
              <w:rPr>
                <w:rFonts w:hint="eastAsia"/>
                <w:sz w:val="20"/>
                <w:highlight w:val="none"/>
              </w:rPr>
              <w:t>日上午</w:t>
            </w:r>
            <w:r>
              <w:rPr>
                <w:rFonts w:hint="eastAsia"/>
                <w:sz w:val="20"/>
                <w:highlight w:val="none"/>
                <w:lang w:val="en-US" w:eastAsia="zh-CN"/>
              </w:rPr>
              <w:t>12</w:t>
            </w:r>
            <w:r>
              <w:rPr>
                <w:rFonts w:hint="eastAsia"/>
                <w:sz w:val="20"/>
                <w:highlight w:val="none"/>
              </w:rPr>
              <w:t>:00</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highlight w:val="none"/>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2020年3月1日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D60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2020-02-26T09:49:57Z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