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河北永都建筑工程有限公司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203028-2023-QEO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石家庄高新区韩通村青年路60号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张国鹏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石家庄高新区韩通村青年路60号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张国鹏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15731166363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15731166363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EC：资质范围内市政公用工程施工总承包、不分专业施工劳务、 建筑工程施工总承包、建筑装饰工程专业承包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E：资质范围内市政公用工程施工总承包、不分专业施工劳务、 建筑工程施工总承包、建筑装饰工程专业承包所涉及场所的相关环境管理活动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O：资质范围内市政公用工程施工总承包、不分专业施工劳务、 建筑工程施工总承包、建筑装饰工程专业承包所涉及场所的相关职业健康安全管理活动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EC：28.02.00;28.08.01;28.08.02;28.08.03;28.08.04;28.08.05;28.09.02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E：28.02.00;28.08.01;28.08.02;28.08.03;28.08.04;28.08.05;28.09.02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O：28.02.00;28.08.01;28.08.02;28.08.03;28.08.04;28.08.05;28.09.02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EC:40,E:40,O:40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