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杭州丰成环境科技有限公司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2023年04月23日 下午至2023年04月24日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骆晓群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