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10338-2023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江西美达教育设备集团有限公司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2023年04月19日 上午至2023年04月20日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