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思耐（沧州）电力科技有限公司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河北省沧州市肃宁县肃宁镇神华路与德善街交叉口北行50米路西</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河北省沧州市肃宁县肃宁镇神华路与德善街交叉口北行50米路西</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20342-2023-QEO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韩胜达</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13230778000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963392888@qq.com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韩胜达</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认可：高压电器（隔离开关、熔断器、穿墙套管、真空断路器、避雷器、绝缘子），电力安全工器具（标识牌、防鸟设备、脚扣、安全工具柜、个人保安线、接地线棒、拉闸杆、验电器），高、低压成套开关设备（环网柜、配电箱、电表箱、JP柜）的生产及销售；劳动防护用品、变压器、电动工具的销售</w:t>
            </w:r>
          </w:p>
          <w:p w:rsidR="00D25683">
            <w:r>
              <w:t>未认可：电力安全工器具（绝缘护套、绝缘硬梯、电杆防撞墩）的生产</w:t>
            </w:r>
          </w:p>
          <w:p w:rsidR="00D25683">
            <w:r>
              <w:t>E：高压电器（隔离开关、熔断器、穿墙套管、真空断路器、避雷器、绝缘子），电力安全工器具（标识牌、防鸟设备、脚扣、绝缘护套、绝缘硬梯、安全工具柜、个人保安线、接地线棒、拉闸杆、验电器、电杆防撞墩），高、低压成套开关设备（环网柜、配电箱、电表箱、JP柜）的生产及销售；劳动防护用品、变压器、电动工具的销售所涉及场所的相关环境管理活动</w:t>
            </w:r>
          </w:p>
          <w:p w:rsidR="00D25683">
            <w:r>
              <w:t>O：高压电器（隔离开关、熔断器、穿墙套管、真空断路器、避雷器、绝缘子），电力安全工器具（标识牌、防鸟设备、脚扣、绝缘护套、绝缘硬梯、安全工具柜、个人保安线、接地线棒、拉闸杆、验电器、电杆防撞墩），高、低压成套开关设备（环网柜、配电箱、电表箱、JP柜）的生产及销售；劳动防护用品、变压器、电动工具的销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Q：14.02.04;17.10.02;17.12.05;19.09.02;19.11.02;19.14.00;29.10.07;29.12.00</w:t>
            </w:r>
          </w:p>
          <w:p w:rsidR="00D25683">
            <w:r>
              <w:t>E：14.02.04;17.10.02;17.12.05;19.09.02;19.11.02;19.14.00;29.10.07;29.12.00</w:t>
            </w:r>
          </w:p>
          <w:p w:rsidR="00D25683">
            <w:r>
              <w:t>O：14.02.04;17.10.02;17.12.05;19.09.02;19.11.02;19.14.00;29.10.07;29.12.00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2023年04月17日 上午至2023年04月17日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杨园</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2021-N1QMS-1215052</w:t>
            </w:r>
          </w:p>
          <w:p w:rsidR="00D25683">
            <w:pPr>
              <w:jc w:val="center"/>
              <w:rPr>
                <w:sz w:val="21"/>
                <w:szCs w:val="21"/>
              </w:rPr>
            </w:pPr>
            <w:r>
              <w:rPr>
                <w:sz w:val="21"/>
                <w:szCs w:val="21"/>
              </w:rPr>
              <w:t>2022-N1EMS-1215052</w:t>
            </w:r>
          </w:p>
          <w:p w:rsidR="00D25683">
            <w:pPr>
              <w:jc w:val="center"/>
              <w:rPr>
                <w:sz w:val="21"/>
                <w:szCs w:val="21"/>
              </w:rPr>
            </w:pPr>
            <w:r>
              <w:rPr>
                <w:sz w:val="21"/>
                <w:szCs w:val="21"/>
              </w:rPr>
              <w:t>2022-N1OHSMS-1215052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Q:17.10.02,17.12.05,29.10.07,29.12.00</w:t>
            </w:r>
          </w:p>
          <w:p w:rsidR="00D25683">
            <w:pPr>
              <w:jc w:val="center"/>
              <w:rPr>
                <w:sz w:val="21"/>
                <w:szCs w:val="21"/>
              </w:rPr>
            </w:pPr>
            <w:r>
              <w:rPr>
                <w:sz w:val="21"/>
                <w:szCs w:val="21"/>
              </w:rPr>
              <w:t>E:14.02.04,17.10.02,17.12.05,29.10.07,29.12.00</w:t>
            </w:r>
          </w:p>
          <w:p w:rsidR="00D25683">
            <w:pPr>
              <w:jc w:val="center"/>
              <w:rPr>
                <w:sz w:val="21"/>
                <w:szCs w:val="21"/>
              </w:rPr>
            </w:pPr>
            <w:r>
              <w:rPr>
                <w:sz w:val="21"/>
                <w:szCs w:val="21"/>
              </w:rPr>
              <w:t>O:17.10.02,17.12.05,29.10.07,29.12.00</w:t>
            </w:r>
          </w:p>
        </w:tc>
        <w:tc>
          <w:tcPr>
            <w:tcW w:w="1393" w:type="dxa"/>
            <w:gridSpan w:val="3"/>
            <w:vAlign w:val="center"/>
          </w:tcPr>
          <w:p w:rsidR="00D25683">
            <w:pPr>
              <w:jc w:val="center"/>
              <w:rPr>
                <w:sz w:val="21"/>
                <w:szCs w:val="21"/>
              </w:rPr>
            </w:pPr>
            <w:r>
              <w:rPr>
                <w:sz w:val="21"/>
                <w:szCs w:val="21"/>
              </w:rPr>
              <w:t>13223424716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张星</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2020-N1QMS-1263722</w:t>
            </w:r>
          </w:p>
          <w:p w:rsidR="00D25683">
            <w:pPr>
              <w:jc w:val="center"/>
              <w:rPr>
                <w:sz w:val="21"/>
                <w:szCs w:val="21"/>
              </w:rPr>
            </w:pPr>
            <w:r>
              <w:rPr>
                <w:sz w:val="21"/>
                <w:szCs w:val="21"/>
              </w:rPr>
              <w:t>2020-N1EMS-1263722</w:t>
            </w:r>
          </w:p>
          <w:p w:rsidR="00D25683">
            <w:pPr>
              <w:jc w:val="center"/>
              <w:rPr>
                <w:sz w:val="21"/>
                <w:szCs w:val="21"/>
              </w:rPr>
            </w:pPr>
            <w:r>
              <w:rPr>
                <w:sz w:val="21"/>
                <w:szCs w:val="21"/>
              </w:rPr>
              <w:t>2023-N1OHSMS-1263722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Q:14.02.04,17.10.02,17.12.05,19.09.02,19.11.02,19.14.00,29.10.07,29.12.00</w:t>
            </w:r>
          </w:p>
          <w:p w:rsidR="00D25683">
            <w:pPr>
              <w:jc w:val="center"/>
              <w:rPr>
                <w:sz w:val="21"/>
                <w:szCs w:val="21"/>
              </w:rPr>
            </w:pPr>
            <w:r>
              <w:rPr>
                <w:sz w:val="21"/>
                <w:szCs w:val="21"/>
              </w:rPr>
              <w:t>E:14.02.04,17.10.02,17.12.05,19.09.02,19.11.02,19.14.00,29.10.07,29.12.00</w:t>
            </w:r>
          </w:p>
          <w:p w:rsidR="00D25683">
            <w:pPr>
              <w:jc w:val="center"/>
              <w:rPr>
                <w:sz w:val="21"/>
                <w:szCs w:val="21"/>
              </w:rPr>
            </w:pPr>
            <w:r>
              <w:rPr>
                <w:sz w:val="21"/>
                <w:szCs w:val="21"/>
              </w:rPr>
              <w:t>O:14.02.04,17.10.02,17.12.05,19.09.02,19.11.02,19.14.00,29.10.07,29.12.00</w:t>
            </w:r>
          </w:p>
        </w:tc>
        <w:tc>
          <w:tcPr>
            <w:tcW w:w="1393" w:type="dxa"/>
            <w:gridSpan w:val="3"/>
            <w:vAlign w:val="center"/>
          </w:tcPr>
          <w:p w:rsidR="00D25683">
            <w:pPr>
              <w:jc w:val="center"/>
              <w:rPr>
                <w:sz w:val="21"/>
                <w:szCs w:val="21"/>
              </w:rPr>
            </w:pPr>
            <w:r>
              <w:rPr>
                <w:sz w:val="21"/>
                <w:szCs w:val="21"/>
              </w:rPr>
              <w:t>13731692448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杨园</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