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华洁机械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6日 上午至2023年04月1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