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德州众凯石油科技有限公司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2023年04月12日 上午至2023年04月12日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