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浙鹏实业集团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浙鹏实业集团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