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0379-2022-Q-2023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江西顾特乐精藏科技有限公司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Q:ISC-Q-2022-2079,E:ISC-E-2022-1445,O: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913609826984727548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Q:45,E:45,O:45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江西顾特乐精藏科技有限公司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Q：骨灰盒存放架（福寿架）的设计、生产；火化机、焚烧炉、祭祀炉、尾气净化设备、骨灰盒、水晶棺、太平柜的销售</w:t>
            </w:r>
          </w:p>
          <w:p w:rsidR="001A196B">
            <w:pPr>
              <w:snapToGrid w:val="0"/>
              <w:spacing w:line="0" w:lineRule="atLeast"/>
              <w:jc w:val="left"/>
              <w:rPr>
                <w:sz w:val="22"/>
                <w:szCs w:val="22"/>
              </w:rPr>
            </w:pPr>
            <w:r>
              <w:rPr>
                <w:sz w:val="22"/>
                <w:szCs w:val="22"/>
              </w:rPr>
              <w:t>E：骨灰盒存放架（福寿架）的设计、生产；火化机、焚烧炉、祭祀炉、尾气净化设备、骨灰盒、水晶棺、太平柜的销售所涉及场所的相关环境管理活动</w:t>
            </w:r>
          </w:p>
          <w:p w:rsidR="001A196B">
            <w:pPr>
              <w:snapToGrid w:val="0"/>
              <w:spacing w:line="0" w:lineRule="atLeast"/>
              <w:jc w:val="left"/>
              <w:rPr>
                <w:sz w:val="22"/>
                <w:szCs w:val="22"/>
              </w:rPr>
            </w:pPr>
            <w:r>
              <w:rPr>
                <w:sz w:val="22"/>
                <w:szCs w:val="22"/>
              </w:rPr>
              <w:t>O：骨灰盒存放架（福寿架）的设计、生产；火化机、焚烧炉、祭祀炉、尾气净化设备、骨灰盒、水晶棺、太平柜的销售所涉及场所的相关职业健康安全管理活动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江西省宜春市樟树市张家山工业园十号路东侧</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江西省宜春市樟树市张家山工业园十号路东侧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江西顾特乐精藏科技有限公司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Q:ISC-Q-2022-2079,E:ISC-E-2022-1445,O: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江西省宜春市樟树市张家山工业园十号路东侧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