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0434-2021-Q-2023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江西金钱豹保险设备集团有限公司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Q:ISC-Q-2021-1522,O:ISC-O-2022-1323,E:</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91360982612861370W</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Q:认可,O:认可,E:认可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Q:44,O:44,E:44</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江西金钱豹保险设备集团有限公司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Q：密集架、书架、文件柜、钢木办公家具、学校校具、部队营房营具的生产</w:t>
            </w:r>
          </w:p>
          <w:p w:rsidR="001A196B">
            <w:pPr>
              <w:snapToGrid w:val="0"/>
              <w:spacing w:line="0" w:lineRule="atLeast"/>
              <w:jc w:val="left"/>
              <w:rPr>
                <w:sz w:val="22"/>
                <w:szCs w:val="22"/>
              </w:rPr>
            </w:pPr>
            <w:r>
              <w:rPr>
                <w:sz w:val="22"/>
                <w:szCs w:val="22"/>
              </w:rPr>
              <w:t>O：密集架、书架、文件柜、钢木办公家具、学校校具、部队营房营具的生产所涉及场所的相关职业健康安全管理活动</w:t>
            </w:r>
          </w:p>
          <w:p w:rsidR="001A196B">
            <w:pPr>
              <w:snapToGrid w:val="0"/>
              <w:spacing w:line="0" w:lineRule="atLeast"/>
              <w:jc w:val="left"/>
              <w:rPr>
                <w:sz w:val="22"/>
                <w:szCs w:val="22"/>
              </w:rPr>
            </w:pPr>
            <w:r>
              <w:rPr>
                <w:sz w:val="22"/>
                <w:szCs w:val="22"/>
              </w:rPr>
              <w:t>E：密集架、书架、文件柜、钢木办公家具、学校校具、部队营房营具的生产所涉及场所的相关环境管理活动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江西省樟树市大桥工业园</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江西省樟树市大桥工业园</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江西金钱豹保险设备集团有限公司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Q:ISC-Q-2021-1522,O:ISC-O-2022-1323,E:</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江西省樟树市大桥工业园</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