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0019-2020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盘锦辽河胜利电泵有限公司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2020年02月24日 上午至2020年02月25日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