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0244-2021-QEO-2023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江西华视技术服务有限公司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江西华视技术服务有限公司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江西省宜春市樟树市观上镇谭埠街98号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331200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江西省宜春市樟树市张家山工业园内金属加工中心商业楼</w:t>
            </w:r>
            <w:bookmarkEnd w:id="8"/>
          </w:p>
        </w:tc>
        <w:tc>
          <w:tcPr>
            <w:tcW w:w="1242" w:type="dxa"/>
            <w:vMerge/>
            <w:vAlign w:val="center"/>
          </w:tcPr>
          <w:p w:rsidR="00190ED2"/>
        </w:tc>
        <w:tc>
          <w:tcPr>
            <w:tcW w:w="1771" w:type="dxa"/>
          </w:tcPr>
          <w:p w:rsidR="00190ED2">
            <w:bookmarkStart w:id="9" w:name="办公邮编"/>
            <w:r>
              <w:t>331200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曾霞</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0795-7875777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龚佳</w:t>
            </w:r>
            <w:bookmarkEnd w:id="13"/>
          </w:p>
        </w:tc>
        <w:tc>
          <w:tcPr>
            <w:tcW w:w="1313" w:type="dxa"/>
            <w:vAlign w:val="center"/>
          </w:tcPr>
          <w:p w:rsidR="00190ED2">
            <w:r>
              <w:rPr>
                <w:rFonts w:hint="eastAsia"/>
              </w:rPr>
              <w:t>管理者代表</w:t>
            </w:r>
          </w:p>
        </w:tc>
        <w:tc>
          <w:tcPr>
            <w:tcW w:w="2180" w:type="dxa"/>
          </w:tcPr>
          <w:p w:rsidR="00190ED2">
            <w:bookmarkStart w:id="14" w:name="管理者代表"/>
            <w:r>
              <w:t>曾霞</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2023年04月15日 下午至2023年04月16日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系统集成(智慧综合体系统、智慧平台、智慧校园系统、智慧公安系统、智慧交通系统、智慧医疗系统、智慧法院系统、智慧文博系统、智慧政务及服务系统、智慧综合体系统、智慧平台)、计算机网络技术及软件开发。</w:t>
            </w:r>
          </w:p>
          <w:p w:rsidR="004130A1" w:rsidP="0009161C">
            <w:r>
              <w:t>E：系统集成(智慧综合体系统、智慧平台、智慧校园系统、智慧公安系统、智慧交通系统、智慧医疗系统、智慧法院系统、智慧文博系统、智慧政务及服务系统、智慧综合体系统、智慧平台)、计算机网络技术及软件开发所涉及场所的相关环境管理活动。</w:t>
            </w:r>
          </w:p>
          <w:p w:rsidR="004130A1" w:rsidP="0009161C">
            <w:r>
              <w:t>O：系统集成(智慧综合体系统、智慧平台、智慧校园系统、智慧公安系统、智慧交通系统、智慧医疗系统、智慧法院系统、智慧文博系统、智慧政务及服务系统、智慧综合体系统、智慧平台)、计算机网络技术及软件开发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Q：33.02.01;33.02.02</w:t>
            </w:r>
          </w:p>
          <w:p w:rsidR="004130A1">
            <w:r>
              <w:t>E：33.02.01;33.02.02</w:t>
            </w:r>
          </w:p>
          <w:p w:rsidR="004130A1">
            <w:r>
              <w:t>O：33.02.01;33.02.02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文波</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2022-N1QMS-2257737</w:t>
            </w:r>
          </w:p>
          <w:p w:rsidR="00190ED2">
            <w:r>
              <w:t>2022-N1EMS-2257737</w:t>
            </w:r>
          </w:p>
          <w:p w:rsidR="00190ED2">
            <w:r>
              <w:t>2023-N1OHSMS-2257737</w:t>
            </w:r>
          </w:p>
        </w:tc>
        <w:tc>
          <w:tcPr>
            <w:tcW w:w="2179" w:type="dxa"/>
            <w:vAlign w:val="center"/>
          </w:tcPr>
          <w:p w:rsidR="00190ED2">
            <w:r>
              <w:t>Q:33.02.01</w:t>
            </w:r>
          </w:p>
          <w:p w:rsidR="00190ED2">
            <w:r>
              <w:t>E:33.02.01,33.02.02</w:t>
            </w:r>
          </w:p>
          <w:p w:rsidR="00190ED2">
            <w:r>
              <w:t>O:33.02.01,33.02.02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徐爱红</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2022-N1QMS-1287609</w:t>
            </w:r>
          </w:p>
          <w:p w:rsidR="00190ED2">
            <w:r>
              <w:t>2022-N1EMS-1287609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张卫峰</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ISC-JSZJ-641</w:t>
            </w:r>
          </w:p>
          <w:p w:rsidR="00190ED2">
            <w:r>
              <w:t>ISC-JSZJ-641</w:t>
            </w:r>
          </w:p>
          <w:p w:rsidR="00190ED2">
            <w:r>
              <w:t>ISC-JSZJ-641</w:t>
            </w:r>
          </w:p>
          <w:p w:rsidR="00190ED2">
            <w:r>
              <w:t>南京维数软件股份有限公司南昌分公司</w:t>
            </w:r>
          </w:p>
        </w:tc>
        <w:tc>
          <w:tcPr>
            <w:tcW w:w="2179" w:type="dxa"/>
            <w:vAlign w:val="center"/>
          </w:tcPr>
          <w:p w:rsidR="00190ED2">
            <w:r>
              <w:t>Q:33.02.01,33.02.02</w:t>
            </w:r>
          </w:p>
          <w:p w:rsidR="00190ED2">
            <w:r>
              <w:t>E:33.02.01,33.02.02</w:t>
            </w:r>
          </w:p>
          <w:p w:rsidR="00190ED2">
            <w:r>
              <w:t>O:33.02.01,33.02.02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