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广东四季鑫风机电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毅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文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0日 下午至2023年04月1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