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西安久通电力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512-2022-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